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780919" w:rsidRPr="00780919" w:rsidTr="007809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1414"/>
              <w:gridCol w:w="2758"/>
              <w:gridCol w:w="1556"/>
              <w:gridCol w:w="4052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檔　　號：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收發文號：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1080017493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保存年限：</w:t>
                  </w:r>
                </w:p>
              </w:tc>
              <w:tc>
                <w:tcPr>
                  <w:tcW w:w="34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收發日期：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108年09月05日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10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電子簽核</w:t>
                  </w:r>
                </w:p>
              </w:tc>
              <w:tc>
                <w:tcPr>
                  <w:tcW w:w="3450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18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創稿文號：</w:t>
                  </w:r>
                </w:p>
              </w:tc>
              <w:tc>
                <w:tcPr>
                  <w:tcW w:w="306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1081281089</w:t>
                  </w:r>
                  <w:r w:rsidRPr="00780919">
                    <w:rPr>
                      <w:rFonts w:ascii="DFKai-SB" w:eastAsia="DFKai-SB" w:hAnsi="DFKai-SB" w:hint="eastAsia"/>
                    </w:rPr>
                    <w:br/>
                  </w:r>
                  <w:r w:rsidRPr="00780919">
                    <w:rPr>
                      <w:rFonts w:ascii="DFKai-SB" w:eastAsia="DFKai-SB" w:hAnsi="DFKai-SB"/>
                    </w:rPr>
                    <w:t>*1081281089*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 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jc w:val="center"/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國立高雄科技大學  函</w:t>
                  </w:r>
                  <w:bookmarkStart w:id="0" w:name="_GoBack"/>
                  <w:bookmarkEnd w:id="0"/>
                </w:p>
              </w:tc>
            </w:tr>
            <w:tr w:rsidR="00780919" w:rsidRPr="00780919" w:rsidTr="00780919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機關地址：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80778高雄市三民區建工路415號</w:t>
                  </w:r>
                </w:p>
              </w:tc>
            </w:tr>
            <w:tr w:rsidR="00780919" w:rsidRPr="00780919" w:rsidTr="00780919">
              <w:trPr>
                <w:trHeight w:val="440"/>
                <w:tblCellSpacing w:w="0" w:type="dxa"/>
              </w:trPr>
              <w:tc>
                <w:tcPr>
                  <w:tcW w:w="166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承 辦 人：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盧小微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聯絡電話：</w:t>
                  </w:r>
                </w:p>
              </w:tc>
              <w:tc>
                <w:tcPr>
                  <w:tcW w:w="457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07-6011000#31175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166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095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5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電子郵件：</w:t>
                  </w:r>
                </w:p>
              </w:tc>
              <w:tc>
                <w:tcPr>
                  <w:tcW w:w="457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alison@nkust.edu.tw</w:t>
                  </w: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50"/>
              <w:gridCol w:w="1797"/>
              <w:gridCol w:w="7733"/>
            </w:tblGrid>
            <w:tr w:rsidR="00780919" w:rsidRPr="00780919" w:rsidTr="00780919">
              <w:trPr>
                <w:gridAfter w:val="1"/>
                <w:wAfter w:w="1440" w:type="dxa"/>
                <w:tblCellSpacing w:w="0" w:type="dxa"/>
              </w:trPr>
              <w:tc>
                <w:tcPr>
                  <w:tcW w:w="24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72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受 文 者：</w:t>
                  </w:r>
                </w:p>
              </w:tc>
              <w:tc>
                <w:tcPr>
                  <w:tcW w:w="742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輔仁大學學校財團法人輔仁大學</w:t>
                  </w: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發文日期：</w:t>
                  </w:r>
                </w:p>
              </w:tc>
              <w:tc>
                <w:tcPr>
                  <w:tcW w:w="8175" w:type="dxa"/>
                  <w:gridSpan w:val="3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中華民國108年09月05日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1245"/>
              <w:gridCol w:w="2745"/>
              <w:gridCol w:w="2745"/>
              <w:gridCol w:w="2745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發文字號：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高科大教字第1082500596號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1245"/>
              <w:gridCol w:w="2774"/>
              <w:gridCol w:w="2731"/>
              <w:gridCol w:w="2731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124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速　　別：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普通件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3290"/>
              <w:gridCol w:w="6188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  <w:tc>
                <w:tcPr>
                  <w:tcW w:w="327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密等及解密條件或保密期限：</w:t>
                  </w:r>
                </w:p>
              </w:tc>
              <w:tc>
                <w:tcPr>
                  <w:tcW w:w="615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260"/>
              <w:gridCol w:w="8235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126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附　　件：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gridSpan w:val="2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1"/>
              <w:gridCol w:w="280"/>
              <w:gridCol w:w="525"/>
              <w:gridCol w:w="1746"/>
              <w:gridCol w:w="1732"/>
              <w:gridCol w:w="1732"/>
              <w:gridCol w:w="1732"/>
              <w:gridCol w:w="1732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22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主</w:t>
                  </w:r>
                </w:p>
              </w:tc>
              <w:tc>
                <w:tcPr>
                  <w:tcW w:w="525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旨：</w:t>
                  </w:r>
                </w:p>
              </w:tc>
              <w:tc>
                <w:tcPr>
                  <w:tcW w:w="7830" w:type="dxa"/>
                  <w:gridSpan w:val="5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本校2019秋季磨課師MOOCs線上課程，9月起陸續開課，請惠予公告鼓勵所屬報名參加，請查照。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180" w:type="dxa"/>
                    <w:tblCellSpacing w:w="0" w:type="dxa"/>
                    <w:shd w:val="clear" w:color="auto" w:fill="FFFFFF"/>
                    <w:tblCellMar>
                      <w:top w:w="20" w:type="dxa"/>
                      <w:left w:w="20" w:type="dxa"/>
                      <w:bottom w:w="20" w:type="dxa"/>
                      <w:right w:w="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0"/>
                    <w:gridCol w:w="674"/>
                    <w:gridCol w:w="8226"/>
                  </w:tblGrid>
                  <w:tr w:rsidR="00780919" w:rsidRPr="00780919">
                    <w:trPr>
                      <w:tblCellSpacing w:w="0" w:type="dxa"/>
                    </w:trPr>
                    <w:tc>
                      <w:tcPr>
                        <w:tcW w:w="225" w:type="dxa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說</w:t>
                        </w:r>
                      </w:p>
                    </w:tc>
                    <w:tc>
                      <w:tcPr>
                        <w:tcW w:w="675" w:type="dxa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明：</w:t>
                        </w:r>
                      </w:p>
                    </w:tc>
                    <w:tc>
                      <w:tcPr>
                        <w:tcW w:w="8280" w:type="dxa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 </w:t>
                        </w:r>
                      </w:p>
                    </w:tc>
                  </w:tr>
                  <w:tr w:rsidR="00780919" w:rsidRPr="0078091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一、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本校於育網（</w:t>
                        </w:r>
                        <w:proofErr w:type="spellStart"/>
                        <w:r w:rsidRPr="00780919">
                          <w:rPr>
                            <w:rFonts w:ascii="DFKai-SB" w:eastAsia="DFKai-SB" w:hAnsi="DFKai-SB" w:hint="eastAsia"/>
                          </w:rPr>
                          <w:t>ewant</w:t>
                        </w:r>
                        <w:proofErr w:type="spellEnd"/>
                        <w:r w:rsidRPr="00780919">
                          <w:rPr>
                            <w:rFonts w:ascii="DFKai-SB" w:eastAsia="DFKai-SB" w:hAnsi="DFKai-SB" w:hint="eastAsia"/>
                          </w:rPr>
                          <w:t>）開設3門課程，分別為余志成教授「實驗設計與品質工程」、葉淑華教授「台灣名勝古蹟日語筆記-高雄篇」及李建邦副教授「資料探勘-R基礎教學」。</w:t>
                        </w:r>
                      </w:p>
                    </w:tc>
                  </w:tr>
                  <w:tr w:rsidR="00780919" w:rsidRPr="00780919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二、</w:t>
                        </w:r>
                      </w:p>
                    </w:tc>
                    <w:tc>
                      <w:tcPr>
                        <w:tcW w:w="8130" w:type="dxa"/>
                        <w:shd w:val="clear" w:color="auto" w:fill="FFFFFF"/>
                        <w:hideMark/>
                      </w:tcPr>
                      <w:p w:rsidR="00780919" w:rsidRPr="00780919" w:rsidRDefault="00780919" w:rsidP="00780919">
                        <w:pPr>
                          <w:rPr>
                            <w:rFonts w:ascii="DFKai-SB" w:eastAsia="DFKai-SB" w:hAnsi="DFKai-SB" w:hint="eastAsia"/>
                          </w:rPr>
                        </w:pPr>
                        <w:r w:rsidRPr="00780919">
                          <w:rPr>
                            <w:rFonts w:ascii="DFKai-SB" w:eastAsia="DFKai-SB" w:hAnsi="DFKai-SB" w:hint="eastAsia"/>
                          </w:rPr>
                          <w:t>課程資訊及報名方式請參閱https://is.gd/XB9aYx</w:t>
                        </w:r>
                      </w:p>
                    </w:tc>
                  </w:tr>
                </w:tbl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480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753"/>
              <w:gridCol w:w="8754"/>
            </w:tblGrid>
            <w:tr w:rsidR="00780919" w:rsidRPr="00780919" w:rsidTr="00780919">
              <w:trPr>
                <w:gridAfter w:val="1"/>
                <w:wAfter w:w="9750" w:type="dxa"/>
                <w:tblCellSpacing w:w="0" w:type="dxa"/>
              </w:trPr>
              <w:tc>
                <w:tcPr>
                  <w:tcW w:w="300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78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正本：</w:t>
                  </w:r>
                </w:p>
              </w:tc>
              <w:tc>
                <w:tcPr>
                  <w:tcW w:w="8310" w:type="dxa"/>
                  <w:shd w:val="clear" w:color="auto" w:fill="FFFFFF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  <w:r w:rsidRPr="00780919">
                    <w:rPr>
                      <w:rFonts w:ascii="DFKai-SB" w:eastAsia="DFKai-SB" w:hAnsi="DFKai-SB" w:hint="eastAsia"/>
                    </w:rPr>
                    <w:t>公私立大專院校</w:t>
                  </w: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9780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 w:hint="eastAsia"/>
                    </w:rPr>
                  </w:pP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  <w:vanish/>
              </w:rPr>
            </w:pPr>
          </w:p>
          <w:tbl>
            <w:tblPr>
              <w:tblW w:w="9780" w:type="dxa"/>
              <w:tblCellSpacing w:w="0" w:type="dxa"/>
              <w:shd w:val="clear" w:color="auto" w:fill="FFFFFF"/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9495"/>
            </w:tblGrid>
            <w:tr w:rsidR="00780919" w:rsidRPr="00780919" w:rsidTr="00780919">
              <w:trPr>
                <w:tblCellSpacing w:w="0" w:type="dxa"/>
              </w:trPr>
              <w:tc>
                <w:tcPr>
                  <w:tcW w:w="285" w:type="dxa"/>
                  <w:vMerge w:val="restart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  <w:tr w:rsidR="00780919" w:rsidRPr="00780919" w:rsidTr="00780919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0919" w:rsidRPr="00780919" w:rsidRDefault="00780919" w:rsidP="00780919">
                  <w:pPr>
                    <w:rPr>
                      <w:rFonts w:ascii="DFKai-SB" w:eastAsia="DFKai-SB" w:hAnsi="DFKai-SB"/>
                    </w:rPr>
                  </w:pPr>
                  <w:r w:rsidRPr="00780919">
                    <w:rPr>
                      <w:rFonts w:ascii="DFKai-SB" w:eastAsia="DFKai-SB" w:hAnsi="DFKai-SB"/>
                    </w:rPr>
                    <w:t> </w:t>
                  </w:r>
                </w:p>
              </w:tc>
            </w:tr>
          </w:tbl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</w:p>
        </w:tc>
      </w:tr>
    </w:tbl>
    <w:p w:rsidR="00780919" w:rsidRPr="00780919" w:rsidRDefault="00780919" w:rsidP="00780919">
      <w:pPr>
        <w:rPr>
          <w:rFonts w:ascii="DFKai-SB" w:eastAsia="DFKai-SB" w:hAnsi="DFKai-SB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</w:tblGrid>
      <w:tr w:rsidR="00780919" w:rsidRPr="00780919" w:rsidTr="00780919">
        <w:trPr>
          <w:tblCellSpacing w:w="15" w:type="dxa"/>
        </w:trPr>
        <w:tc>
          <w:tcPr>
            <w:tcW w:w="9000" w:type="dxa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bookmarkStart w:id="1" w:name="flowbody"/>
            <w:r w:rsidRPr="00780919">
              <w:rPr>
                <w:rFonts w:ascii="DFKai-SB" w:eastAsia="DFKai-SB" w:hAnsi="DFKai-SB"/>
              </w:rPr>
              <w:t xml:space="preserve">　</w:t>
            </w:r>
            <w:bookmarkEnd w:id="1"/>
          </w:p>
        </w:tc>
      </w:tr>
    </w:tbl>
    <w:p w:rsidR="00780919" w:rsidRPr="00780919" w:rsidRDefault="00780919" w:rsidP="00780919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780919" w:rsidRPr="00780919" w:rsidTr="007809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創稿文號：1081281089</w:t>
            </w:r>
          </w:p>
        </w:tc>
      </w:tr>
    </w:tbl>
    <w:p w:rsidR="00780919" w:rsidRPr="00780919" w:rsidRDefault="00780919" w:rsidP="00780919">
      <w:pPr>
        <w:rPr>
          <w:rFonts w:ascii="DFKai-SB" w:eastAsia="DFKai-SB" w:hAnsi="DFKai-SB"/>
          <w:vanish/>
        </w:rPr>
      </w:pPr>
    </w:p>
    <w:tbl>
      <w:tblPr>
        <w:tblW w:w="94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540"/>
        <w:gridCol w:w="1620"/>
        <w:gridCol w:w="1680"/>
        <w:gridCol w:w="2145"/>
        <w:gridCol w:w="1560"/>
        <w:gridCol w:w="1560"/>
        <w:gridCol w:w="375"/>
        <w:gridCol w:w="375"/>
        <w:gridCol w:w="36"/>
        <w:gridCol w:w="36"/>
        <w:gridCol w:w="66"/>
      </w:tblGrid>
      <w:tr w:rsidR="00780919" w:rsidRPr="00780919" w:rsidTr="00780919">
        <w:trPr>
          <w:gridAfter w:val="4"/>
          <w:wAfter w:w="161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收發文號：1080017493</w:t>
            </w:r>
          </w:p>
          <w:p w:rsidR="00780919" w:rsidRDefault="00780919" w:rsidP="00780919">
            <w:pPr>
              <w:rPr>
                <w:rFonts w:ascii="DFKai-SB" w:eastAsia="DFKai-SB" w:hAnsi="DFKai-SB"/>
              </w:rPr>
            </w:pPr>
          </w:p>
          <w:p w:rsidR="00780919" w:rsidRDefault="00780919" w:rsidP="00780919">
            <w:pPr>
              <w:rPr>
                <w:rFonts w:ascii="DFKai-SB" w:eastAsia="DFKai-SB" w:hAnsi="DFKai-SB"/>
              </w:rPr>
            </w:pPr>
          </w:p>
          <w:p w:rsidR="00780919" w:rsidRDefault="00780919" w:rsidP="00780919">
            <w:pPr>
              <w:rPr>
                <w:rFonts w:ascii="DFKai-SB" w:eastAsia="DFKai-SB" w:hAnsi="DFKai-SB"/>
              </w:rPr>
            </w:pPr>
          </w:p>
          <w:p w:rsidR="00780919" w:rsidRPr="00780919" w:rsidRDefault="00780919" w:rsidP="00780919">
            <w:pPr>
              <w:rPr>
                <w:rFonts w:ascii="DFKai-SB" w:eastAsia="DFKai-SB" w:hAnsi="DFKai-SB" w:hint="eastAsia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11"/>
            <w:shd w:val="clear" w:color="auto" w:fill="284263"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lastRenderedPageBreak/>
              <w:t>輔</w:t>
            </w:r>
            <w:r w:rsidRPr="00780919">
              <w:rPr>
                <w:rFonts w:ascii="DFKai-SB" w:eastAsia="DFKai-SB" w:hAnsi="DFKai-SB" w:cs="新細明體"/>
                <w:color w:val="FFFFFF"/>
                <w:kern w:val="0"/>
                <w:sz w:val="36"/>
                <w:szCs w:val="36"/>
              </w:rPr>
              <w:t>仁大學學校財團法人輔仁大學　公文簽核流程表</w:t>
            </w: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項次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簽核名單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代理/加簽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簽核單位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簽收時間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核稿時間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E9E9E9"/>
            <w:noWrap/>
            <w:vAlign w:val="center"/>
            <w:hideMark/>
          </w:tcPr>
          <w:p w:rsidR="00780919" w:rsidRPr="00780919" w:rsidRDefault="00780919" w:rsidP="00780919">
            <w:pPr>
              <w:widowControl/>
              <w:jc w:val="center"/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1C466E"/>
                <w:kern w:val="0"/>
                <w:sz w:val="23"/>
                <w:szCs w:val="23"/>
              </w:rPr>
              <w:t>狀態</w:t>
            </w: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E9E9E9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1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總收發.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秘書室二組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108-09-05 17:08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2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教務處(登).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108-09-05 17:36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108-09-05 17:36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收文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3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教務處教學資源中心(登).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108-09-06 08:10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108-09-06 08:10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收文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4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108-09-06 16:31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108-09-09 10:01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承辦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</w:t>
            </w: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一、高雄科技大學於2019秋季起共開設3門磨課師課程。</w:t>
            </w: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二、將轉知活動訊息予全校院系。</w:t>
            </w: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br/>
              <w:t>三、將公告活動相關訊息，供校內有興趣師生報名參與。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5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韓千山主任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08:57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08:57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串簽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擬：如擬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6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蔡宗佑副教務長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09:23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09:24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串簽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7F4E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擬:如教發中心所擬。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7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王英洲教務長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教務處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09:53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09:54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決行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blCellSpacing w:w="0" w:type="dxa"/>
        </w:trPr>
        <w:tc>
          <w:tcPr>
            <w:tcW w:w="0" w:type="auto"/>
            <w:gridSpan w:val="8"/>
            <w:tcBorders>
              <w:bottom w:val="single" w:sz="6" w:space="0" w:color="1B457F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99"/>
                <w:kern w:val="0"/>
                <w:sz w:val="23"/>
                <w:szCs w:val="23"/>
              </w:rPr>
              <w:t>如擬。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  <w:tr w:rsidR="00780919" w:rsidRPr="00780919" w:rsidTr="00780919">
        <w:tblPrEx>
          <w:tblCellSpacing w:w="0" w:type="dxa"/>
          <w:tblBorders>
            <w:top w:val="single" w:sz="6" w:space="0" w:color="1B457F"/>
            <w:left w:val="single" w:sz="6" w:space="0" w:color="1B457F"/>
            <w:right w:val="single" w:sz="6" w:space="0" w:color="1B457F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trHeight w:val="520"/>
          <w:tblCellSpacing w:w="0" w:type="dxa"/>
        </w:trPr>
        <w:tc>
          <w:tcPr>
            <w:tcW w:w="48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rPr>
                <w:rFonts w:ascii="DFKai-SB" w:eastAsia="DFKai-SB" w:hAnsi="DFKai-SB"/>
              </w:rPr>
            </w:pPr>
            <w:r w:rsidRPr="00780919">
              <w:rPr>
                <w:rFonts w:ascii="DFKai-SB" w:eastAsia="DFKai-SB" w:hAnsi="DFKai-SB"/>
              </w:rPr>
              <w:t>8</w:t>
            </w:r>
          </w:p>
        </w:tc>
        <w:tc>
          <w:tcPr>
            <w:tcW w:w="156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盧郁婷專任助理</w:t>
            </w:r>
          </w:p>
        </w:tc>
        <w:tc>
          <w:tcPr>
            <w:tcW w:w="162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2085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教師發展與教學資源中心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108-09-10 15:53</w:t>
            </w:r>
          </w:p>
        </w:tc>
        <w:tc>
          <w:tcPr>
            <w:tcW w:w="1500" w:type="dxa"/>
            <w:tcBorders>
              <w:left w:val="single" w:sz="6" w:space="0" w:color="999999"/>
              <w:bottom w:val="single" w:sz="6" w:space="0" w:color="1B457F"/>
              <w:right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6" w:space="0" w:color="1B457F"/>
            </w:tcBorders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  <w:r w:rsidRPr="00780919"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  <w:t>擲回</w:t>
            </w: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7F4E3"/>
            <w:vAlign w:val="center"/>
            <w:hideMark/>
          </w:tcPr>
          <w:p w:rsidR="00780919" w:rsidRPr="00780919" w:rsidRDefault="00780919" w:rsidP="00780919">
            <w:pPr>
              <w:widowControl/>
              <w:rPr>
                <w:rFonts w:ascii="DFKai-SB" w:eastAsia="DFKai-SB" w:hAnsi="DFKai-SB" w:cs="新細明體"/>
                <w:color w:val="000000"/>
                <w:kern w:val="0"/>
                <w:sz w:val="23"/>
                <w:szCs w:val="23"/>
              </w:rPr>
            </w:pPr>
          </w:p>
        </w:tc>
      </w:tr>
    </w:tbl>
    <w:p w:rsidR="007B1526" w:rsidRPr="00780919" w:rsidRDefault="007B1526" w:rsidP="00780919">
      <w:pPr>
        <w:rPr>
          <w:rFonts w:ascii="DFKai-SB" w:eastAsia="DFKai-SB" w:hAnsi="DFKai-SB"/>
        </w:rPr>
      </w:pPr>
    </w:p>
    <w:sectPr w:rsidR="007B1526" w:rsidRPr="00780919" w:rsidSect="00780919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E"/>
    <w:rsid w:val="000354EE"/>
    <w:rsid w:val="00762A0A"/>
    <w:rsid w:val="00780919"/>
    <w:rsid w:val="007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5C7AD"/>
  <w15:chartTrackingRefBased/>
  <w15:docId w15:val="{4972B2A0-69EE-4C4E-A3CB-A66BFAC2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ss11">
    <w:name w:val="css11"/>
    <w:basedOn w:val="a0"/>
    <w:rsid w:val="0003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2019-09-10T03:19:00Z</cp:lastPrinted>
  <dcterms:created xsi:type="dcterms:W3CDTF">2019-09-10T03:11:00Z</dcterms:created>
  <dcterms:modified xsi:type="dcterms:W3CDTF">2019-09-10T07:59:00Z</dcterms:modified>
</cp:coreProperties>
</file>